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b552b26114d9a" /><Relationship Type="http://schemas.openxmlformats.org/package/2006/relationships/metadata/core-properties" Target="/package/services/metadata/core-properties/514fa4e43ac54cc7a6f13321d76996e1.psmdcp" Id="Rf4c6f563193644a6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74"/>
        <w:gridCol w:w="7172"/>
      </w:tblGrid>
      <w:tr>
        <w:tc>
          <w:tcPr>
            <w:tcW w:w="3374" w:type="dxa"/>
            <w:shd w:val="clear" w:fill="1E3A5F"/>
            <w:tcMar>
              <w:top w:w="240" w:type="dxa"/>
              <w:left w:w="210" w:type="dxa"/>
              <w:bottom w:w="240" w:type="dxa"/>
              <w:right w:w="210" w:type="dxa"/>
            </w:tcMar>
            <w:vAlign w:val="top"/>
          </w:tcPr>
          <w:p>
            <w:pPr>
              <w:spacing w:before="0" w:after="60" w:line="240" w:lineRule="auto"/>
              <w:jc w:val="center"/>
            </w:pPr>
            <w:r>
              <w:rPr>
                <w:rFonts w:ascii="Segoe UI" w:hAnsi="Segoe UI" w:eastAsia="Segoe UI" w:cs="Segoe UI"/>
                <w:b/>
                <w:color w:val="F8FAFC"/>
                <w:sz w:val="27"/>
              </w:rPr>
              <w:t xml:space="preserve">Noor Fatima</w:t>
            </w:r>
          </w:p>
          <w:p>
            <w:pPr>
              <w:spacing w:before="0" w:after="210" w:line="240" w:lineRule="auto"/>
              <w:jc w:val="center"/>
            </w:pPr>
            <w:r>
              <w:rPr>
                <w:rFonts w:ascii="Segoe UI" w:hAnsi="Segoe UI" w:eastAsia="Segoe UI" w:cs="Segoe UI"/>
                <w:color w:val="CBD5E1"/>
                <w:sz w:val="17"/>
              </w:rPr>
              <w:t xml:space="preserve">Data Analyst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CONTACT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noor.fatima@example.com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+92 336 8899001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Karachi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SKILLS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SQL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Power BI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MS Excel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Python (pandas)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Data cleaning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Dashboard design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Statistics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Report writing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LANGUAGES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English Fluent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Urdu Native</w:t>
            </w:r>
          </w:p>
        </w:tc>
        <w:tc>
          <w:tcPr>
            <w:tcW w:w="7172" w:type="dxa"/>
            <w:tcMar>
              <w:top w:w="240" w:type="dxa"/>
              <w:left w:w="270" w:type="dxa"/>
              <w:bottom w:w="240" w:type="dxa"/>
              <w:right w:w="240" w:type="dxa"/>
            </w:tcMar>
            <w:vAlign w:val="top"/>
          </w:tcPr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PROFILE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Data analyst with three years turning operational data into dashboards that managers actually use. I work in SQL and Power BI, define metrics before building reports, and document every assumption.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WHAT I CAN DO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Write SQL to join, clean, and summarise operational data.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Build Power BI dashboards with clear filters and definitions.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Clean messy exports and document every assumption.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Define metrics with the business owner before building the report.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Present findings in a short written brief and a one-page chart set.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Automate a recurring report instead of rebuilding it each month.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WHAT YOU CAN EXPECT FROM ME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A metric definition agreed before the build starts.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Queries and dashboards another analyst can maintain.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Findings separated from recommendations.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Honest caveats when the data cannot answer the question.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EXPERIENCE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Data Analyst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Nexa Retail, Karachi · 2023 – Present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Rebuilt the weekly sales dashboard, cutting preparation time from two days to three hours.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Defined 14 core retail metrics and documented them for the commercial team.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Built a stock-ageing report that flagged slow movers before the quarterly review.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Junior Analyst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InsightMetrics, Karachi · 2021 – 2023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Prepared client reports from survey and sales data in Excel and SQL.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Automated a monthly data-cleaning step, saving about six hours per cycle.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EDUCATION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BS — Statistics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Karachi Institute of Business Analytics · 2017 – 2021 · 3.6 CGPA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CERTIFICATIONS</w:t>
            </w:r>
          </w:p>
          <w:p>
            <w:pPr>
              <w:spacing w:before="0" w:after="4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Microsoft Certified: Power BI Data Analyst Associate · 2023</w:t>
            </w:r>
          </w:p>
          <w:p>
            <w:pPr>
              <w:spacing w:before="0" w:after="4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Google Data Analytics · 2022</w:t>
            </w:r>
          </w:p>
        </w:tc>
      </w:tr>
    </w:tbl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Segoe UI" w:hAnsi="Segoe UI" w:eastAsia="Segoe UI" w:cs="Segoe UI"/>
      <w:color w:val="1E293B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71c7b741ae140d5" /></Relationships>
</file>