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c3571477134af7" /><Relationship Type="http://schemas.openxmlformats.org/package/2006/relationships/metadata/core-properties" Target="/package/services/metadata/core-properties/eca80f25c73a4ffb88238c188978730f.psmdcp" Id="R6f1cb581beea47b7" /></Relationships>
</file>

<file path=word/document.xml><?xml version="1.0" encoding="utf-8"?>
<w:document xmlns:w="http://schemas.openxmlformats.org/wordprocessingml/2006/main">
  <w:body>
    <w:tbl>
      <w:tblPr>
        <w:tblW w:w="10546" w:type="dxa"/>
        <w:tblBorders>
          <w:top w:val="single" w:color="0EA5E9" w:sz="36" w:space="0"/>
          <w:left w:val="none"/>
          <w:bottom w:val="none"/>
          <w:right w:val="none"/>
          <w:insideH w:val="none"/>
          <w:insideV w:val="non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46"/>
      </w:tblGrid>
      <w:tr>
        <w:tc>
          <w:tcPr>
            <w:tcW w:w="10546" w:type="dxa"/>
            <w:tcMar>
              <w:top w:w="200" w:type="dxa"/>
              <w:left w:w="0" w:type="dxa"/>
              <w:bottom w:w="180" w:type="dxa"/>
              <w:right w:w="0" w:type="dxa"/>
            </w:tcMar>
            <w:vAlign w:val="top"/>
          </w:tcPr>
          <w:p>
            <w:pPr>
              <w:spacing w:before="0" w:after="20" w:line="240" w:lineRule="auto"/>
            </w:pPr>
            <w:r>
              <w:rPr>
                <w:rFonts w:ascii="Arial" w:hAnsi="Arial" w:eastAsia="Arial" w:cs="Arial"/>
                <w:b/>
                <w:color w:val="0F172A"/>
                <w:sz w:val="33"/>
              </w:rPr>
              <w:t xml:space="preserve">Zainab Malik</w:t>
            </w:r>
          </w:p>
          <w:p>
            <w:pPr>
              <w:spacing w:before="0" w:after="40" w:line="240" w:lineRule="auto"/>
            </w:pPr>
            <w:r>
              <w:rPr>
                <w:rFonts w:ascii="Arial" w:hAnsi="Arial" w:eastAsia="Arial" w:cs="Arial"/>
                <w:b/>
                <w:color w:val="0369A1"/>
                <w:sz w:val="18"/>
              </w:rPr>
              <w:t xml:space="preserve">Graphic Designer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color w:val="475569"/>
                <w:sz w:val="17"/>
              </w:rPr>
              <w:t xml:space="preserve">zainab.malik@example.com · +92 302 6677889 · Karachi</w:t>
            </w:r>
          </w:p>
        </w:tc>
      </w:tr>
    </w:tbl>
    <w:p>
      <w:pPr>
        <w:keepNext/>
        <w:spacing w:before="200" w:after="70" w:line="240" w:lineRule="auto"/>
        <w:jc w:val="left"/>
      </w:pPr>
      <w:r>
        <w:rPr>
          <w:rFonts w:ascii="Arial" w:hAnsi="Arial" w:eastAsia="Arial" w:cs="Arial"/>
          <w:b/>
          <w:color w:val="0369A1"/>
          <w:spacing w:val="15"/>
          <w:sz w:val="17"/>
        </w:rPr>
        <w:t xml:space="preserve">PROFILE</w:t>
      </w:r>
    </w:p>
    <w:p>
      <w:pPr>
        <w:spacing w:before="0" w:after="80" w:line="252" w:lineRule="auto"/>
        <w:jc w:val="left"/>
      </w:pPr>
      <w:r>
        <w:rPr>
          <w:rFonts w:ascii="Arial" w:hAnsi="Arial" w:eastAsia="Arial" w:cs="Arial"/>
          <w:color w:val="0F172A"/>
          <w:sz w:val="17"/>
        </w:rPr>
        <w:t xml:space="preserve">Graphic designer with three years in an agency team, building brand kits, social templates, and print-ready files. I work from a brief, show two directions, and hand over files a non-designer can update.</w:t>
      </w:r>
    </w:p>
    <w:p>
      <w:pPr>
        <w:keepNext/>
        <w:spacing w:before="220" w:after="80" w:line="240" w:lineRule="auto"/>
        <w:jc w:val="left"/>
      </w:pPr>
      <w:r>
        <w:rPr>
          <w:rFonts w:ascii="Arial" w:hAnsi="Arial" w:eastAsia="Arial" w:cs="Arial"/>
          <w:b/>
          <w:color w:val="0369A1"/>
          <w:spacing w:val="16"/>
          <w:sz w:val="17"/>
        </w:rPr>
        <w:t xml:space="preserve">WHAT I CAN DO</w:t>
      </w:r>
    </w:p>
    <w:p>
      <w:pPr>
        <w:spacing w:before="0" w:after="80" w:line="252" w:lineRule="auto"/>
        <w:jc w:val="left"/>
      </w:pPr>
      <w:r>
        <w:rPr>
          <w:rFonts w:ascii="Arial" w:hAnsi="Arial" w:eastAsia="Arial" w:cs="Arial"/>
          <w:color w:val="0F172A"/>
          <w:sz w:val="17"/>
        </w:rPr>
        <w:t xml:space="preserve">Build brand kits with logo variants, colours, and type rules.</w:t>
      </w:r>
      <w:r>
        <w:br/>
      </w:r>
      <w:r>
        <w:rPr>
          <w:rFonts w:ascii="Arial" w:hAnsi="Arial" w:eastAsia="Arial" w:cs="Arial"/>
          <w:color w:val="0F172A"/>
          <w:sz w:val="17"/>
        </w:rPr>
        <w:t xml:space="preserve">Design social media templates that marketing can reuse.</w:t>
      </w:r>
      <w:r>
        <w:br/>
      </w:r>
      <w:r>
        <w:rPr>
          <w:rFonts w:ascii="Arial" w:hAnsi="Arial" w:eastAsia="Arial" w:cs="Arial"/>
          <w:color w:val="0F172A"/>
          <w:sz w:val="17"/>
        </w:rPr>
        <w:t xml:space="preserve">Prepare print files with correct bleed, resolution, and colour mode.</w:t>
      </w:r>
      <w:r>
        <w:br/>
      </w:r>
      <w:r>
        <w:rPr>
          <w:rFonts w:ascii="Arial" w:hAnsi="Arial" w:eastAsia="Arial" w:cs="Arial"/>
          <w:color w:val="0F172A"/>
          <w:sz w:val="17"/>
        </w:rPr>
        <w:t xml:space="preserve">Retouch product photos and prepare them for web and print.</w:t>
      </w:r>
      <w:r>
        <w:br/>
      </w:r>
      <w:r>
        <w:rPr>
          <w:rFonts w:ascii="Arial" w:hAnsi="Arial" w:eastAsia="Arial" w:cs="Arial"/>
          <w:color w:val="0F172A"/>
          <w:sz w:val="17"/>
        </w:rPr>
        <w:t xml:space="preserve">Turn a written brief into two or three layout directions.</w:t>
      </w:r>
      <w:r>
        <w:br/>
      </w:r>
      <w:r>
        <w:rPr>
          <w:rFonts w:ascii="Arial" w:hAnsi="Arial" w:eastAsia="Arial" w:cs="Arial"/>
          <w:color w:val="0F172A"/>
          <w:sz w:val="17"/>
        </w:rPr>
        <w:t xml:space="preserve">Maintain an organised asset library with clear file names.</w:t>
      </w:r>
    </w:p>
    <w:p>
      <w:pPr>
        <w:keepNext/>
        <w:spacing w:before="220" w:after="80" w:line="240" w:lineRule="auto"/>
        <w:jc w:val="left"/>
      </w:pPr>
      <w:r>
        <w:rPr>
          <w:rFonts w:ascii="Arial" w:hAnsi="Arial" w:eastAsia="Arial" w:cs="Arial"/>
          <w:b/>
          <w:color w:val="0369A1"/>
          <w:spacing w:val="16"/>
          <w:sz w:val="17"/>
        </w:rPr>
        <w:t xml:space="preserve">WHAT YOU CAN EXPECT FROM ME</w:t>
      </w:r>
    </w:p>
    <w:p>
      <w:pPr>
        <w:spacing w:before="0" w:after="80" w:line="252" w:lineRule="auto"/>
        <w:jc w:val="left"/>
      </w:pPr>
      <w:r>
        <w:rPr>
          <w:rFonts w:ascii="Arial" w:hAnsi="Arial" w:eastAsia="Arial" w:cs="Arial"/>
          <w:color w:val="0F172A"/>
          <w:sz w:val="17"/>
        </w:rPr>
        <w:t xml:space="preserve">First concepts within the agreed review window.</w:t>
      </w:r>
      <w:r>
        <w:br/>
      </w:r>
      <w:r>
        <w:rPr>
          <w:rFonts w:ascii="Arial" w:hAnsi="Arial" w:eastAsia="Arial" w:cs="Arial"/>
          <w:color w:val="0F172A"/>
          <w:sz w:val="17"/>
        </w:rPr>
        <w:t xml:space="preserve">Files organised so the next designer can open them.</w:t>
      </w:r>
      <w:r>
        <w:br/>
      </w:r>
      <w:r>
        <w:rPr>
          <w:rFonts w:ascii="Arial" w:hAnsi="Arial" w:eastAsia="Arial" w:cs="Arial"/>
          <w:color w:val="0F172A"/>
          <w:sz w:val="17"/>
        </w:rPr>
        <w:t xml:space="preserve">Honest feedback on what will print well.</w:t>
      </w:r>
      <w:r>
        <w:br/>
      </w:r>
      <w:r>
        <w:rPr>
          <w:rFonts w:ascii="Arial" w:hAnsi="Arial" w:eastAsia="Arial" w:cs="Arial"/>
          <w:color w:val="0F172A"/>
          <w:sz w:val="17"/>
        </w:rPr>
        <w:t xml:space="preserve">No unlicensed fonts or stock assets in deliverables.</w:t>
      </w:r>
    </w:p>
    <w:p>
      <w:pPr>
        <w:keepNext/>
        <w:spacing w:before="200" w:after="70" w:line="240" w:lineRule="auto"/>
        <w:jc w:val="left"/>
      </w:pPr>
      <w:r>
        <w:rPr>
          <w:rFonts w:ascii="Arial" w:hAnsi="Arial" w:eastAsia="Arial" w:cs="Arial"/>
          <w:b/>
          <w:color w:val="0369A1"/>
          <w:spacing w:val="15"/>
          <w:sz w:val="17"/>
        </w:rPr>
        <w:t xml:space="preserve">EXPERIENCE</w:t>
      </w:r>
    </w:p>
    <w:p>
      <w:pPr>
        <w:keepNext/>
        <w:spacing w:before="0" w:after="20" w:line="252" w:lineRule="auto"/>
        <w:jc w:val="left"/>
      </w:pPr>
      <w:r>
        <w:rPr>
          <w:rFonts w:ascii="Arial" w:hAnsi="Arial" w:eastAsia="Arial" w:cs="Arial"/>
          <w:b/>
          <w:sz w:val="18"/>
        </w:rPr>
        <w:t xml:space="preserve">Graphic Designer — Pixelforge Studio, Karachi</w:t>
      </w:r>
    </w:p>
    <w:p>
      <w:pPr>
        <w:spacing w:before="0" w:after="70" w:line="240" w:lineRule="auto"/>
        <w:jc w:val="left"/>
      </w:pPr>
      <w:r>
        <w:rPr>
          <w:rFonts w:ascii="Arial" w:hAnsi="Arial" w:eastAsia="Arial" w:cs="Arial"/>
          <w:color w:val="64748B"/>
          <w:sz w:val="17"/>
        </w:rPr>
        <w:t xml:space="preserve">2022 – Present</w:t>
      </w:r>
    </w:p>
    <w:p>
      <w:pPr>
        <w:tabs>
          <w:tab w:val="left" w:pos="340"/>
        </w:tabs>
        <w:spacing w:before="0" w:after="20" w:line="252" w:lineRule="auto"/>
        <w:ind w:left="340" w:hanging="170"/>
      </w:pPr>
      <w:r>
        <w:rPr>
          <w:rFonts w:ascii="Arial" w:hAnsi="Arial" w:eastAsia="Arial" w:cs="Arial"/>
          <w:color w:val="0F172A"/>
          <w:sz w:val="17"/>
        </w:rPr>
        <w:t xml:space="preserve">•	Designed a 40-template social kit for a retail client, cutting request turnaround from days to hours.</w:t>
      </w:r>
    </w:p>
    <w:p>
      <w:pPr>
        <w:tabs>
          <w:tab w:val="left" w:pos="340"/>
        </w:tabs>
        <w:spacing w:before="0" w:after="20" w:line="252" w:lineRule="auto"/>
        <w:ind w:left="340" w:hanging="170"/>
      </w:pPr>
      <w:r>
        <w:rPr>
          <w:rFonts w:ascii="Arial" w:hAnsi="Arial" w:eastAsia="Arial" w:cs="Arial"/>
          <w:color w:val="0F172A"/>
          <w:sz w:val="17"/>
        </w:rPr>
        <w:t xml:space="preserve">•	Prepared print files for 12 campaign runs with no press rejections.</w:t>
      </w:r>
    </w:p>
    <w:p>
      <w:pPr>
        <w:tabs>
          <w:tab w:val="left" w:pos="340"/>
        </w:tabs>
        <w:spacing w:before="0" w:after="20" w:line="252" w:lineRule="auto"/>
        <w:ind w:left="340" w:hanging="170"/>
      </w:pPr>
      <w:r>
        <w:rPr>
          <w:rFonts w:ascii="Arial" w:hAnsi="Arial" w:eastAsia="Arial" w:cs="Arial"/>
          <w:color w:val="0F172A"/>
          <w:sz w:val="17"/>
        </w:rPr>
        <w:t xml:space="preserve">•	Rebuilt the studio's asset library and naming system.</w:t>
      </w:r>
    </w:p>
    <w:p>
      <w:pPr>
        <w:keepNext/>
        <w:spacing w:before="0" w:after="20" w:line="252" w:lineRule="auto"/>
        <w:jc w:val="left"/>
      </w:pPr>
      <w:r>
        <w:rPr>
          <w:rFonts w:ascii="Arial" w:hAnsi="Arial" w:eastAsia="Arial" w:cs="Arial"/>
          <w:b/>
          <w:sz w:val="18"/>
        </w:rPr>
        <w:t xml:space="preserve">Graphic Designer — Freelance</w:t>
      </w:r>
    </w:p>
    <w:p>
      <w:pPr>
        <w:spacing w:before="0" w:after="70" w:line="240" w:lineRule="auto"/>
        <w:jc w:val="left"/>
      </w:pPr>
      <w:r>
        <w:rPr>
          <w:rFonts w:ascii="Arial" w:hAnsi="Arial" w:eastAsia="Arial" w:cs="Arial"/>
          <w:color w:val="64748B"/>
          <w:sz w:val="17"/>
        </w:rPr>
        <w:t xml:space="preserve">2020 – 2022</w:t>
      </w:r>
    </w:p>
    <w:p>
      <w:pPr>
        <w:tabs>
          <w:tab w:val="left" w:pos="340"/>
        </w:tabs>
        <w:spacing w:before="0" w:after="20" w:line="252" w:lineRule="auto"/>
        <w:ind w:left="340" w:hanging="170"/>
      </w:pPr>
      <w:r>
        <w:rPr>
          <w:rFonts w:ascii="Arial" w:hAnsi="Arial" w:eastAsia="Arial" w:cs="Arial"/>
          <w:color w:val="0F172A"/>
          <w:sz w:val="17"/>
        </w:rPr>
        <w:t xml:space="preserve">•	Designed logos and menus for small food and retail businesses.</w:t>
      </w:r>
    </w:p>
    <w:p>
      <w:pPr>
        <w:tabs>
          <w:tab w:val="left" w:pos="340"/>
        </w:tabs>
        <w:spacing w:before="0" w:after="20" w:line="252" w:lineRule="auto"/>
        <w:ind w:left="340" w:hanging="170"/>
      </w:pPr>
      <w:r>
        <w:rPr>
          <w:rFonts w:ascii="Arial" w:hAnsi="Arial" w:eastAsia="Arial" w:cs="Arial"/>
          <w:color w:val="0F172A"/>
          <w:sz w:val="17"/>
        </w:rPr>
        <w:t xml:space="preserve">•	Managed revisions directly with clients and delivered source files.</w:t>
      </w:r>
    </w:p>
    <w:p>
      <w:pPr>
        <w:keepNext/>
        <w:spacing w:before="200" w:after="70" w:line="240" w:lineRule="auto"/>
        <w:jc w:val="left"/>
      </w:pPr>
      <w:r>
        <w:rPr>
          <w:rFonts w:ascii="Arial" w:hAnsi="Arial" w:eastAsia="Arial" w:cs="Arial"/>
          <w:b/>
          <w:color w:val="0369A1"/>
          <w:spacing w:val="15"/>
          <w:sz w:val="17"/>
        </w:rPr>
        <w:t xml:space="preserve">EDUCATION</w:t>
      </w:r>
    </w:p>
    <w:p>
      <w:pPr>
        <w:keepNext/>
        <w:spacing w:before="0" w:after="20" w:line="252" w:lineRule="auto"/>
        <w:jc w:val="left"/>
      </w:pPr>
      <w:r>
        <w:rPr>
          <w:rFonts w:ascii="Arial" w:hAnsi="Arial" w:eastAsia="Arial" w:cs="Arial"/>
          <w:b/>
          <w:sz w:val="18"/>
        </w:rPr>
        <w:t xml:space="preserve">BFA — Graphic Design</w:t>
      </w:r>
    </w:p>
    <w:p>
      <w:pPr>
        <w:spacing w:before="0" w:after="70" w:line="240" w:lineRule="auto"/>
        <w:jc w:val="left"/>
      </w:pPr>
      <w:r>
        <w:rPr>
          <w:rFonts w:ascii="Arial" w:hAnsi="Arial" w:eastAsia="Arial" w:cs="Arial"/>
          <w:color w:val="64748B"/>
          <w:sz w:val="17"/>
        </w:rPr>
        <w:t xml:space="preserve">Institute of Visual Arts, Karachi · 2016 – 2020 · 3.5 CGPA</w:t>
      </w:r>
    </w:p>
    <w:p>
      <w:pPr>
        <w:keepNext/>
        <w:spacing w:before="220" w:after="80" w:line="240" w:lineRule="auto"/>
        <w:jc w:val="left"/>
      </w:pPr>
      <w:r>
        <w:rPr>
          <w:rFonts w:ascii="Arial" w:hAnsi="Arial" w:eastAsia="Arial" w:cs="Arial"/>
          <w:b/>
          <w:color w:val="0369A1"/>
          <w:spacing w:val="16"/>
          <w:sz w:val="17"/>
        </w:rPr>
        <w:t xml:space="preserve">SKILLS</w:t>
      </w:r>
    </w:p>
    <w:p>
      <w:pPr>
        <w:spacing w:before="0" w:after="80" w:line="252" w:lineRule="auto"/>
        <w:jc w:val="left"/>
      </w:pPr>
      <w:r>
        <w:rPr>
          <w:rFonts w:ascii="Arial" w:hAnsi="Arial" w:eastAsia="Arial" w:cs="Arial"/>
          <w:color w:val="0F172A"/>
          <w:sz w:val="17"/>
        </w:rPr>
        <w:t xml:space="preserve">Adobe Illustrator · Adobe Photoshop · Adobe InDesign · Figma · Brand identity · Typography · Social media design · Prepress</w:t>
      </w:r>
    </w:p>
    <w:p>
      <w:pPr>
        <w:keepNext/>
        <w:spacing w:before="220" w:after="80" w:line="240" w:lineRule="auto"/>
        <w:jc w:val="left"/>
      </w:pPr>
      <w:r>
        <w:rPr>
          <w:rFonts w:ascii="Arial" w:hAnsi="Arial" w:eastAsia="Arial" w:cs="Arial"/>
          <w:b/>
          <w:color w:val="0369A1"/>
          <w:spacing w:val="16"/>
          <w:sz w:val="17"/>
        </w:rPr>
        <w:t xml:space="preserve">LANGUAGES</w:t>
      </w:r>
    </w:p>
    <w:p>
      <w:pPr>
        <w:spacing w:before="0" w:after="80" w:line="252" w:lineRule="auto"/>
        <w:jc w:val="left"/>
      </w:pPr>
      <w:r>
        <w:rPr>
          <w:rFonts w:ascii="Arial" w:hAnsi="Arial" w:eastAsia="Arial" w:cs="Arial"/>
          <w:color w:val="0F172A"/>
          <w:sz w:val="17"/>
        </w:rPr>
        <w:t xml:space="preserve">English (Fluent) · Urdu (Native)</w:t>
      </w:r>
    </w:p>
    <w:p>
      <w:pPr>
        <w:keepNext/>
        <w:spacing w:before="220" w:after="80" w:line="240" w:lineRule="auto"/>
        <w:jc w:val="left"/>
      </w:pPr>
      <w:r>
        <w:rPr>
          <w:rFonts w:ascii="Arial" w:hAnsi="Arial" w:eastAsia="Arial" w:cs="Arial"/>
          <w:b/>
          <w:color w:val="0369A1"/>
          <w:spacing w:val="16"/>
          <w:sz w:val="17"/>
        </w:rPr>
        <w:t xml:space="preserve">CERTIFICATIONS</w:t>
      </w:r>
    </w:p>
    <w:p>
      <w:pPr>
        <w:spacing w:before="0" w:after="80" w:line="252" w:lineRule="auto"/>
        <w:jc w:val="left"/>
      </w:pPr>
      <w:r>
        <w:rPr>
          <w:rFonts w:ascii="Arial" w:hAnsi="Arial" w:eastAsia="Arial" w:cs="Arial"/>
          <w:color w:val="0F172A"/>
          <w:sz w:val="17"/>
        </w:rPr>
        <w:t xml:space="preserve">Adobe Certified Professional — Illustrator · 2021</w:t>
      </w:r>
    </w:p>
    <w:sectPr>
      <w:pgSz w:w="11906" w:h="16838"/>
      <w:pgMar w:top="680" w:right="680" w:bottom="680" w:left="680" w:header="720" w:footer="720" w:gutter="0"/>
    </w:sectPr>
  </w:body>
</w:document>
</file>

<file path=word/styles.xml><?xml version="1.0" encoding="utf-8"?>
<w:styles xmlns:w="http://schemas.openxmlformats.org/wordprocessingml/2006/main">
  <w:style w:type="paragraph" w:styleId="Normal" w:default="true">
    <w:name w:val="Normal"/>
    <w:pPr>
      <w:spacing w:after="0" w:line="252" w:lineRule="auto"/>
    </w:pPr>
    <w:rPr>
      <w:rFonts w:ascii="Arial" w:hAnsi="Arial" w:eastAsia="Arial" w:cs="Arial"/>
      <w:color w:val="0F172A"/>
      <w:sz w:val="17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88098888c3c2467f" /></Relationships>
</file>